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93" w:rsidRDefault="008F2E93" w:rsidP="008F2E93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Musterbeispiel für einen </w:t>
      </w:r>
      <w:r w:rsidRPr="00287221">
        <w:rPr>
          <w:b/>
          <w:sz w:val="28"/>
          <w:szCs w:val="28"/>
        </w:rPr>
        <w:t>Jahresbericht</w:t>
      </w:r>
    </w:p>
    <w:p w:rsidR="008F2E93" w:rsidRDefault="008F2E93" w:rsidP="008F2E93">
      <w:pPr>
        <w:outlineLvl w:val="0"/>
        <w:rPr>
          <w:b/>
          <w:sz w:val="28"/>
          <w:szCs w:val="28"/>
        </w:rPr>
      </w:pPr>
    </w:p>
    <w:p w:rsidR="000F4B35" w:rsidRPr="00287221" w:rsidRDefault="00C921CE" w:rsidP="008F2E93">
      <w:pPr>
        <w:outlineLvl w:val="0"/>
        <w:rPr>
          <w:b/>
          <w:sz w:val="28"/>
          <w:szCs w:val="28"/>
        </w:rPr>
      </w:pPr>
      <w:r w:rsidRPr="00287221">
        <w:rPr>
          <w:b/>
          <w:sz w:val="28"/>
          <w:szCs w:val="28"/>
        </w:rPr>
        <w:t>Jahresbericht der Datenschutzaufsichtsstelle der Gemeinde ...</w:t>
      </w:r>
    </w:p>
    <w:p w:rsidR="00C921CE" w:rsidRDefault="00C921CE" w:rsidP="006B5947"/>
    <w:p w:rsidR="00287221" w:rsidRDefault="00287221" w:rsidP="006B5947"/>
    <w:p w:rsidR="00C921CE" w:rsidRPr="00287221" w:rsidRDefault="00C921CE" w:rsidP="008F2E93">
      <w:pPr>
        <w:outlineLvl w:val="0"/>
        <w:rPr>
          <w:b/>
        </w:rPr>
      </w:pPr>
      <w:r w:rsidRPr="00287221">
        <w:rPr>
          <w:b/>
        </w:rPr>
        <w:t xml:space="preserve">Berichtszeitraum </w:t>
      </w:r>
    </w:p>
    <w:p w:rsidR="00C921CE" w:rsidRDefault="00C921CE" w:rsidP="006B5947">
      <w:r>
        <w:t>Art. 17 des Organis</w:t>
      </w:r>
      <w:r w:rsidR="00F338E7">
        <w:t>ationsreglement</w:t>
      </w:r>
      <w:r>
        <w:t xml:space="preserve">s gibt eine jährliche Berichterstattung vor. Der Bericht umfasst den Zeitraum vom 1.1..... bis 31.12..... . </w:t>
      </w:r>
    </w:p>
    <w:p w:rsidR="00C921CE" w:rsidRDefault="00C921CE" w:rsidP="006B5947"/>
    <w:p w:rsidR="00C921CE" w:rsidRDefault="00C921CE" w:rsidP="006B5947"/>
    <w:p w:rsidR="00C921CE" w:rsidRPr="00287221" w:rsidRDefault="00C921CE" w:rsidP="008F2E93">
      <w:pPr>
        <w:outlineLvl w:val="0"/>
        <w:rPr>
          <w:b/>
        </w:rPr>
      </w:pPr>
      <w:r w:rsidRPr="00287221">
        <w:rPr>
          <w:b/>
        </w:rPr>
        <w:t>Zuständige Stelle</w:t>
      </w:r>
    </w:p>
    <w:p w:rsidR="00C921CE" w:rsidRDefault="00C921CE" w:rsidP="006B5947">
      <w:r>
        <w:t>Gestützt auf Art</w:t>
      </w:r>
      <w:r w:rsidR="00F338E7">
        <w:t>. 17 des Organisationsreglement</w:t>
      </w:r>
      <w:r>
        <w:t xml:space="preserve">s hat die Gemeindeversammlung die Gemeindetreuhand AG .... für </w:t>
      </w:r>
      <w:r w:rsidR="00D64DBE">
        <w:t>vier</w:t>
      </w:r>
      <w:r>
        <w:t xml:space="preserve"> Jahre als Datenschutzaufsichtsstelle eingesetzt. </w:t>
      </w:r>
    </w:p>
    <w:p w:rsidR="00C921CE" w:rsidRDefault="00C921CE" w:rsidP="006B5947"/>
    <w:p w:rsidR="00C921CE" w:rsidRDefault="00C921CE" w:rsidP="006B5947"/>
    <w:p w:rsidR="00C921CE" w:rsidRPr="00287221" w:rsidRDefault="003737BA" w:rsidP="008F2E93">
      <w:pPr>
        <w:outlineLvl w:val="0"/>
        <w:rPr>
          <w:b/>
        </w:rPr>
      </w:pPr>
      <w:r>
        <w:rPr>
          <w:b/>
        </w:rPr>
        <w:t>Beratungen an Betroffene</w:t>
      </w:r>
      <w:r w:rsidR="00C921CE" w:rsidRPr="00287221">
        <w:rPr>
          <w:b/>
        </w:rPr>
        <w:t xml:space="preserve"> </w:t>
      </w:r>
    </w:p>
    <w:p w:rsidR="00C921CE" w:rsidRDefault="00717C21" w:rsidP="006B5947">
      <w:r>
        <w:t>Nachdem sie eine Werbezusendung einer Privatschule erhalten hatten, wandten sich d</w:t>
      </w:r>
      <w:r w:rsidR="00061256">
        <w:t>rei betroffene</w:t>
      </w:r>
      <w:r w:rsidR="00C921CE">
        <w:t xml:space="preserve"> Eltern an die Datenschutzaufsichtsstelle. </w:t>
      </w:r>
      <w:r>
        <w:t>In der Werbezusendung</w:t>
      </w:r>
      <w:r w:rsidR="00C921CE">
        <w:t xml:space="preserve"> wurde in allen drei Fällen auf ein den Kindergarten in der Gemeinde besuchendes Kind der Familie Bezug genommen. Art.</w:t>
      </w:r>
      <w:r>
        <w:t xml:space="preserve"> 17</w:t>
      </w:r>
      <w:r w:rsidR="00F338E7">
        <w:t>a des Organisationsreglement</w:t>
      </w:r>
      <w:r w:rsidR="00C921CE">
        <w:t xml:space="preserve">s erlaubt eine Listenbekanntgabe </w:t>
      </w:r>
      <w:r>
        <w:t xml:space="preserve">von Einwohnerkontrolldaten </w:t>
      </w:r>
      <w:r w:rsidR="00C921CE">
        <w:t xml:space="preserve">zu wirtschaftlichen Zwecken. Die Gemeindeverwaltung </w:t>
      </w:r>
      <w:r>
        <w:t xml:space="preserve">hatte </w:t>
      </w:r>
      <w:r w:rsidR="00C921CE">
        <w:t>der Privatschule gestützt auf die</w:t>
      </w:r>
      <w:r w:rsidR="00D64DBE">
        <w:t>se Regelung eine Liste aller 6-J</w:t>
      </w:r>
      <w:r w:rsidR="00C921CE">
        <w:t xml:space="preserve">ährigen </w:t>
      </w:r>
      <w:r>
        <w:t>ausgehändigt (</w:t>
      </w:r>
      <w:r w:rsidR="00C921CE">
        <w:t>gegen Gebühr</w:t>
      </w:r>
      <w:r>
        <w:t>)</w:t>
      </w:r>
      <w:r w:rsidR="00C921CE">
        <w:t>. Die Datenschutzaufsichtsstelle hielt gegenüber den Betroffenen fest, die erfolgte Datenbekanntgabe sei rechtmässig gewes</w:t>
      </w:r>
      <w:r>
        <w:t>en. Die Betroffenen könnten der Datenbekanntgabe aber durch das E</w:t>
      </w:r>
      <w:r w:rsidR="00C921CE">
        <w:t xml:space="preserve">inreichen eines Sperrgesuches </w:t>
      </w:r>
      <w:r>
        <w:t xml:space="preserve">entgegenwirken </w:t>
      </w:r>
      <w:r w:rsidR="00C921CE">
        <w:t>(Muster auf der Internetseit</w:t>
      </w:r>
      <w:r w:rsidR="00F338E7">
        <w:t>e</w:t>
      </w:r>
      <w:r w:rsidR="00C921CE">
        <w:t xml:space="preserve"> der Gemeinde</w:t>
      </w:r>
      <w:r>
        <w:t>)</w:t>
      </w:r>
      <w:r w:rsidR="00C921CE">
        <w:t xml:space="preserve">. </w:t>
      </w:r>
      <w:r>
        <w:t>Den Einwohnerkontrolldiensten</w:t>
      </w:r>
      <w:r w:rsidR="00C921CE">
        <w:t xml:space="preserve"> empfahl die Datenschutzaufsichtsstelle Neuzuzüger deutlicher auf die bestehende Praxis der Datenbekanntgabe hinzuweisen. In allen drei Fällen handelt</w:t>
      </w:r>
      <w:r>
        <w:t>e</w:t>
      </w:r>
      <w:r w:rsidR="00C921CE">
        <w:t xml:space="preserve"> es sich </w:t>
      </w:r>
      <w:r>
        <w:t xml:space="preserve">nämlich </w:t>
      </w:r>
      <w:r w:rsidR="00C921CE">
        <w:t>um Neuzuzüger. Die zur Datenbekanntgabe</w:t>
      </w:r>
      <w:r>
        <w:t>praxis</w:t>
      </w:r>
      <w:r w:rsidR="00C921CE">
        <w:t xml:space="preserve"> an die Privatschule </w:t>
      </w:r>
      <w:r>
        <w:t>(</w:t>
      </w:r>
      <w:r w:rsidR="00C921CE">
        <w:t>vor 4 Jahren</w:t>
      </w:r>
      <w:r>
        <w:t>)</w:t>
      </w:r>
      <w:r w:rsidR="00C921CE">
        <w:t xml:space="preserve"> erfolgte Publikation war ihnen nicht bekannt. </w:t>
      </w:r>
    </w:p>
    <w:p w:rsidR="00C921CE" w:rsidRDefault="00C921CE" w:rsidP="006B5947"/>
    <w:p w:rsidR="00287221" w:rsidRDefault="00287221" w:rsidP="006B5947"/>
    <w:p w:rsidR="00C921CE" w:rsidRPr="00287221" w:rsidRDefault="00C921CE" w:rsidP="008F2E93">
      <w:pPr>
        <w:outlineLvl w:val="0"/>
        <w:rPr>
          <w:b/>
        </w:rPr>
      </w:pPr>
      <w:r w:rsidRPr="00287221">
        <w:rPr>
          <w:b/>
        </w:rPr>
        <w:t xml:space="preserve">Reklamationen von Betroffenen (Aufsichtsanzeigen) </w:t>
      </w:r>
    </w:p>
    <w:p w:rsidR="00D64DBE" w:rsidRDefault="00C921CE" w:rsidP="006B5947">
      <w:r>
        <w:t>Eine im Ausland wohnhafte betroffene Person beschwerte sich bei der Datenschutzaufsichtsstelle darüber, dass ihr Baugesuch von der Gemeinde auf der Internetseite der Gemeinde publiziert w</w:t>
      </w:r>
      <w:r w:rsidR="00717C21">
        <w:t>o</w:t>
      </w:r>
      <w:r>
        <w:t>rde</w:t>
      </w:r>
      <w:r w:rsidR="00717C21">
        <w:t>n war</w:t>
      </w:r>
      <w:r>
        <w:t>. Über eine Google</w:t>
      </w:r>
      <w:r w:rsidR="00F338E7">
        <w:t>-S</w:t>
      </w:r>
      <w:r>
        <w:t xml:space="preserve">uche </w:t>
      </w:r>
      <w:r w:rsidR="00717C21">
        <w:t xml:space="preserve">wurden zur betroffenen Person </w:t>
      </w:r>
      <w:r>
        <w:t xml:space="preserve">ihre persönliche Mailadresse und ihre persönliche Handynummer weltweit ersichtlich. Die Datenschutzaufsichtsstelle stellte fest, dass </w:t>
      </w:r>
      <w:r w:rsidR="00D64DBE">
        <w:t xml:space="preserve">das Baugesuchsverfahren </w:t>
      </w:r>
      <w:r>
        <w:t xml:space="preserve">zum Zeitpunkt der Reklamation abgeschlossen war und das bemängelte Baugesuch nicht mehr auf der Internetseite der Gemeinde auffindbar war. </w:t>
      </w:r>
      <w:r w:rsidR="00717C21">
        <w:t xml:space="preserve">Dagegen fanden </w:t>
      </w:r>
      <w:r w:rsidR="00A54B2D">
        <w:t xml:space="preserve">sich </w:t>
      </w:r>
      <w:r w:rsidR="00717C21">
        <w:t xml:space="preserve">auf der Internetseite </w:t>
      </w:r>
      <w:r w:rsidR="00A54B2D">
        <w:t xml:space="preserve">mehrere andere Baugesuche. </w:t>
      </w:r>
    </w:p>
    <w:p w:rsidR="00C921CE" w:rsidRDefault="00A54B2D" w:rsidP="006B5947">
      <w:r>
        <w:t xml:space="preserve">Eine Bekanntgabe von Personendaten auf einer Internetseite (weltweit abrufbar) bedarf einer ausdrücklichen Rechtsgrundlage. Das Amt für Gemeinde und Raumordnung hat für Gemeinden hierzu die </w:t>
      </w:r>
      <w:r w:rsidR="00B75141">
        <w:t>„</w:t>
      </w:r>
      <w:r>
        <w:t>Musterverordnung über die Internetbekanntgabe von öffentlichen Informationen</w:t>
      </w:r>
      <w:r w:rsidR="00B75141">
        <w:t>“</w:t>
      </w:r>
      <w:r>
        <w:t xml:space="preserve"> erlassen. Der Gemeinderat hat diese Musterverordnung nicht übernommen. Eine Bekanntgabe von Baugesuchen auf der Internetseite der Gemeinde ist damit rechtswidrig. Die Datenschutzaufsichtsstelle hat gegenüber der Bauverwaltung</w:t>
      </w:r>
      <w:r w:rsidR="00412943">
        <w:t xml:space="preserve"> den</w:t>
      </w:r>
      <w:r>
        <w:t xml:space="preserve"> begründete</w:t>
      </w:r>
      <w:r w:rsidR="00412943">
        <w:t xml:space="preserve">n Antrag </w:t>
      </w:r>
      <w:r>
        <w:t xml:space="preserve">abgegeben, die Baugesuche umgehend von der Internetseite zu entfernen und bis zur allfälligen Schaffung einer Rechtsgrundlage auf entsprechende Publikationen zu verzichten. Zum Zeitpunkt des Berichts war die 30-tägige </w:t>
      </w:r>
      <w:r w:rsidR="008F524B">
        <w:t>Frist zur Ablehnung dieses Antrags</w:t>
      </w:r>
      <w:r>
        <w:t xml:space="preserve"> durch die Bauverwaltung noch nicht abgelaufen. </w:t>
      </w:r>
    </w:p>
    <w:p w:rsidR="00A54B2D" w:rsidRDefault="00A54B2D" w:rsidP="006B5947"/>
    <w:p w:rsidR="00287221" w:rsidRDefault="00287221" w:rsidP="006B5947"/>
    <w:p w:rsidR="00A54B2D" w:rsidRPr="00131C11" w:rsidRDefault="00A54B2D" w:rsidP="008F2E93">
      <w:pPr>
        <w:outlineLvl w:val="0"/>
        <w:rPr>
          <w:b/>
        </w:rPr>
      </w:pPr>
      <w:r w:rsidRPr="00131C11">
        <w:rPr>
          <w:b/>
        </w:rPr>
        <w:t>Vorabkontrollen</w:t>
      </w:r>
    </w:p>
    <w:p w:rsidR="00A54B2D" w:rsidRDefault="00A54B2D" w:rsidP="006B5947">
      <w:r w:rsidRPr="00131C11">
        <w:t>Im Berichtsjahr wurden keine Informatikprojekte ausgelöst, die eine Vorabkontrolle erforderlich gemacht hätten.</w:t>
      </w:r>
      <w:r>
        <w:t xml:space="preserve"> </w:t>
      </w:r>
    </w:p>
    <w:p w:rsidR="00A54B2D" w:rsidRDefault="00A54B2D" w:rsidP="006B5947"/>
    <w:p w:rsidR="00287221" w:rsidRDefault="00287221" w:rsidP="006B5947"/>
    <w:p w:rsidR="00A54B2D" w:rsidRPr="00287221" w:rsidRDefault="00A54B2D" w:rsidP="008F2E93">
      <w:pPr>
        <w:outlineLvl w:val="0"/>
        <w:rPr>
          <w:b/>
        </w:rPr>
      </w:pPr>
      <w:r w:rsidRPr="00287221">
        <w:rPr>
          <w:b/>
        </w:rPr>
        <w:t>Kontrollen</w:t>
      </w:r>
    </w:p>
    <w:p w:rsidR="00A54B2D" w:rsidRDefault="00B75141" w:rsidP="006B5947">
      <w:r>
        <w:t>Die i</w:t>
      </w:r>
      <w:r w:rsidR="00A54B2D">
        <w:t>m Vorjahresbericht bemängelte ungenügende Schliessanlage für das Sitzungszimmer 2, in</w:t>
      </w:r>
      <w:r>
        <w:t xml:space="preserve"> dem bei</w:t>
      </w:r>
      <w:r w:rsidR="00A54B2D">
        <w:t xml:space="preserve"> Abstimmu</w:t>
      </w:r>
      <w:r>
        <w:t>ngen und Wahlen das auf dem Weg</w:t>
      </w:r>
      <w:r w:rsidR="00A54B2D">
        <w:t xml:space="preserve"> der </w:t>
      </w:r>
      <w:r>
        <w:t>brieflichen</w:t>
      </w:r>
      <w:r w:rsidR="00A54B2D">
        <w:t xml:space="preserve"> Abstimmung ein</w:t>
      </w:r>
      <w:r>
        <w:t>t</w:t>
      </w:r>
      <w:r w:rsidR="00A54B2D">
        <w:t>r</w:t>
      </w:r>
      <w:r>
        <w:t>e</w:t>
      </w:r>
      <w:r w:rsidR="00A54B2D">
        <w:t>ffen</w:t>
      </w:r>
      <w:r>
        <w:t>d</w:t>
      </w:r>
      <w:r w:rsidR="00A54B2D">
        <w:t xml:space="preserve">e Wahl- und Abstimmungsmaterial gelagert wird, ist durch eine wirksame Schliessanlage ersetzt worden. </w:t>
      </w:r>
    </w:p>
    <w:p w:rsidR="00A54B2D" w:rsidRDefault="00A54B2D" w:rsidP="006B5947"/>
    <w:p w:rsidR="00A54B2D" w:rsidRDefault="00A54B2D" w:rsidP="006B5947">
      <w:r w:rsidRPr="00131C11">
        <w:t>Die Datenschutzaufsichtsstelle prüft</w:t>
      </w:r>
      <w:r w:rsidR="00B75141" w:rsidRPr="00131C11">
        <w:t>e</w:t>
      </w:r>
      <w:r w:rsidRPr="00131C11">
        <w:t xml:space="preserve"> im Berichtsjahr die Handhabung der Zugriffsrechte auf die vom Kanton zur Verfügung </w:t>
      </w:r>
      <w:r w:rsidR="00B75141" w:rsidRPr="00131C11">
        <w:t>gestellte Anwendung „Lernendenv</w:t>
      </w:r>
      <w:r w:rsidRPr="00131C11">
        <w:t>erwaltung“ (Eingabe und Speicherung der Zeugnisnoten)</w:t>
      </w:r>
      <w:r w:rsidR="00B75141" w:rsidRPr="00131C11">
        <w:t>.</w:t>
      </w:r>
      <w:r w:rsidRPr="00131C11">
        <w:t xml:space="preserve"> </w:t>
      </w:r>
      <w:r w:rsidR="00B75141" w:rsidRPr="00131C11">
        <w:t>D</w:t>
      </w:r>
      <w:r w:rsidRPr="00131C11">
        <w:t>i</w:t>
      </w:r>
      <w:r w:rsidR="00B75141" w:rsidRPr="00131C11">
        <w:t xml:space="preserve">e Kontrolle fand </w:t>
      </w:r>
      <w:r w:rsidRPr="00131C11">
        <w:t>einzig in der Aussenschule Wyler statt. Die Unterstufenlehrerin hatte Zugriff auf alle Noten der Unterstufe, was eine</w:t>
      </w:r>
      <w:r w:rsidR="00B75141" w:rsidRPr="00131C11">
        <w:t xml:space="preserve"> korrekte</w:t>
      </w:r>
      <w:r w:rsidRPr="00131C11">
        <w:t xml:space="preserve"> </w:t>
      </w:r>
      <w:r w:rsidR="00B75141" w:rsidRPr="00131C11">
        <w:t xml:space="preserve">Ausgestaltung des </w:t>
      </w:r>
      <w:r w:rsidRPr="00131C11">
        <w:t>Zugriff</w:t>
      </w:r>
      <w:r w:rsidR="00B75141" w:rsidRPr="00131C11">
        <w:t>srechts</w:t>
      </w:r>
      <w:r w:rsidRPr="00131C11">
        <w:t xml:space="preserve"> darstellt. Gleiches gilt für die Oberstufe. Die beiden hier tätigen Oberstufenlehrkräfte sind gemeinsam und gesamthaft für die Notengebung der Oberstufe zuständig (kein Fachlehrersystem). Bei der Prüfung wurde fe</w:t>
      </w:r>
      <w:r w:rsidR="00B75141" w:rsidRPr="00131C11">
        <w:t>stgestellt, dass für</w:t>
      </w:r>
      <w:r w:rsidR="00F338E7" w:rsidRPr="00131C11">
        <w:t xml:space="preserve"> die vor zw</w:t>
      </w:r>
      <w:r w:rsidRPr="00131C11">
        <w:t>e</w:t>
      </w:r>
      <w:r w:rsidR="00F338E7" w:rsidRPr="00131C11">
        <w:t>i</w:t>
      </w:r>
      <w:r w:rsidRPr="00131C11">
        <w:t xml:space="preserve"> </w:t>
      </w:r>
      <w:r w:rsidR="00F32DAC">
        <w:t xml:space="preserve">Jahren </w:t>
      </w:r>
      <w:r w:rsidRPr="00131C11">
        <w:t xml:space="preserve">ausgetretene Unterstufenlehrerin immer noch ein Zugang auf das System bestand. Der zuständige Schulleiter hob diesen </w:t>
      </w:r>
      <w:r w:rsidR="00B75141" w:rsidRPr="00131C11">
        <w:t xml:space="preserve">Zugang </w:t>
      </w:r>
      <w:r w:rsidRPr="00131C11">
        <w:t>bereits anlässlich der Kontrolle auf.</w:t>
      </w:r>
      <w:r>
        <w:t xml:space="preserve"> </w:t>
      </w:r>
    </w:p>
    <w:p w:rsidR="00A54B2D" w:rsidRDefault="00A54B2D" w:rsidP="006B5947"/>
    <w:p w:rsidR="00A54B2D" w:rsidRDefault="00A54B2D" w:rsidP="006B5947"/>
    <w:p w:rsidR="00A54B2D" w:rsidRPr="00287221" w:rsidRDefault="00B75141" w:rsidP="008F2E93">
      <w:pPr>
        <w:outlineLvl w:val="0"/>
        <w:rPr>
          <w:b/>
        </w:rPr>
      </w:pPr>
      <w:r>
        <w:rPr>
          <w:b/>
        </w:rPr>
        <w:t>Eigen</w:t>
      </w:r>
      <w:r w:rsidRPr="00287221">
        <w:rPr>
          <w:b/>
        </w:rPr>
        <w:t>initiative</w:t>
      </w:r>
      <w:r w:rsidR="00A54B2D" w:rsidRPr="00287221">
        <w:rPr>
          <w:b/>
        </w:rPr>
        <w:t xml:space="preserve"> der Gemeindeverwaltung </w:t>
      </w:r>
    </w:p>
    <w:p w:rsidR="00A54B2D" w:rsidRDefault="00A54B2D" w:rsidP="006B5947">
      <w:r w:rsidRPr="00131C11">
        <w:t>Anläs</w:t>
      </w:r>
      <w:r w:rsidR="00B75141" w:rsidRPr="00131C11">
        <w:t>slich des Weiterbildungshalbtag</w:t>
      </w:r>
      <w:r w:rsidRPr="00131C11">
        <w:t xml:space="preserve">s für das Gemeindepersonals organisierte die Finanzverwaltung eine Kurzausbildung zur Informatiksicherheit (Verwendung des kantonalen Ausbildungsprogramms </w:t>
      </w:r>
      <w:r w:rsidR="00D64DBE">
        <w:t>B</w:t>
      </w:r>
      <w:r w:rsidRPr="00131C11">
        <w:t>E</w:t>
      </w:r>
      <w:r w:rsidR="00D64DBE">
        <w:t xml:space="preserve"> secure</w:t>
      </w:r>
      <w:r w:rsidRPr="00131C11">
        <w:t>, Beizug eines externen Referenten).</w:t>
      </w:r>
      <w:r>
        <w:t xml:space="preserve"> </w:t>
      </w:r>
    </w:p>
    <w:p w:rsidR="00A54B2D" w:rsidRDefault="00A54B2D" w:rsidP="006B5947"/>
    <w:p w:rsidR="00A54B2D" w:rsidRDefault="00A54B2D" w:rsidP="006B5947"/>
    <w:p w:rsidR="00287221" w:rsidRPr="008C073B" w:rsidRDefault="008C073B" w:rsidP="008F2E93">
      <w:pPr>
        <w:outlineLvl w:val="0"/>
        <w:rPr>
          <w:b/>
        </w:rPr>
      </w:pPr>
      <w:r w:rsidRPr="008C073B">
        <w:rPr>
          <w:b/>
        </w:rPr>
        <w:t>Antrag</w:t>
      </w:r>
    </w:p>
    <w:p w:rsidR="008C073B" w:rsidRDefault="007E3E58" w:rsidP="006B5947">
      <w:r>
        <w:t xml:space="preserve">Die </w:t>
      </w:r>
      <w:r w:rsidR="008C073B">
        <w:t>Datenschutzaufsichtsstelle stellt Antrag, dass die Gemeindeversammlung den Jahresbericht an der ordentlichen Frühjahrsversammlung zur Kenntnis nimmt.</w:t>
      </w:r>
    </w:p>
    <w:p w:rsidR="008C073B" w:rsidRDefault="008C073B" w:rsidP="006B5947"/>
    <w:p w:rsidR="008C073B" w:rsidRDefault="008C073B" w:rsidP="006B5947"/>
    <w:p w:rsidR="008C073B" w:rsidRDefault="008C073B" w:rsidP="006B5947"/>
    <w:p w:rsidR="00A54B2D" w:rsidRDefault="00A54B2D" w:rsidP="006B5947">
      <w:r>
        <w:t>Datum: ........</w:t>
      </w:r>
      <w:r>
        <w:tab/>
        <w:t xml:space="preserve">Für die Gemeindetreuhand AG: </w:t>
      </w:r>
    </w:p>
    <w:p w:rsidR="00A54B2D" w:rsidRDefault="00A54B2D" w:rsidP="006B5947"/>
    <w:p w:rsidR="00A54B2D" w:rsidRDefault="00A54B2D" w:rsidP="006B5947"/>
    <w:p w:rsidR="00A54B2D" w:rsidRDefault="00A54B2D" w:rsidP="006B5947"/>
    <w:p w:rsidR="00A54B2D" w:rsidRPr="007376E2" w:rsidRDefault="00A54B2D" w:rsidP="006B5947">
      <w:r>
        <w:tab/>
        <w:t>...................................................</w:t>
      </w:r>
    </w:p>
    <w:sectPr w:rsidR="00A54B2D" w:rsidRPr="007376E2" w:rsidSect="000F4B35">
      <w:headerReference w:type="default" r:id="rId7"/>
      <w:type w:val="continuous"/>
      <w:pgSz w:w="11907" w:h="16840" w:code="9"/>
      <w:pgMar w:top="1134" w:right="1021" w:bottom="1701" w:left="158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2F" w:rsidRDefault="001F502F">
      <w:r>
        <w:separator/>
      </w:r>
    </w:p>
  </w:endnote>
  <w:endnote w:type="continuationSeparator" w:id="0">
    <w:p w:rsidR="001F502F" w:rsidRDefault="001F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rial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2F" w:rsidRDefault="001F502F">
      <w:r>
        <w:separator/>
      </w:r>
    </w:p>
  </w:footnote>
  <w:footnote w:type="continuationSeparator" w:id="0">
    <w:p w:rsidR="001F502F" w:rsidRDefault="001F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1" w:rsidRDefault="00416C61">
    <w:pPr>
      <w:pStyle w:val="Kopfzeile"/>
      <w:numPr>
        <w:ilvl w:val="12"/>
        <w:numId w:val="0"/>
      </w:numPr>
    </w:pPr>
    <w:r>
      <w:fldChar w:fldCharType="begin"/>
    </w:r>
    <w:r>
      <w:instrText>PAGE</w:instrText>
    </w:r>
    <w:r>
      <w:fldChar w:fldCharType="separate"/>
    </w:r>
    <w:r w:rsidR="003B55D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BA56946"/>
    <w:multiLevelType w:val="hybridMultilevel"/>
    <w:tmpl w:val="F2EA9FB8"/>
    <w:lvl w:ilvl="0" w:tplc="2FDC7BF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CD4537B"/>
    <w:multiLevelType w:val="hybridMultilevel"/>
    <w:tmpl w:val="947E0D50"/>
    <w:lvl w:ilvl="0" w:tplc="154A206C">
      <w:start w:val="1"/>
      <w:numFmt w:val="decimal"/>
      <w:pStyle w:val="berschrift1"/>
      <w:lvlText w:val="%1."/>
      <w:legacy w:legacy="1" w:legacySpace="12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2046944"/>
    <w:multiLevelType w:val="multilevel"/>
    <w:tmpl w:val="56905C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none"/>
      <w:isLgl/>
      <w:lvlText w:val="1.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1">
    <w:nsid w:val="32453094"/>
    <w:multiLevelType w:val="multilevel"/>
    <w:tmpl w:val="2286F600"/>
    <w:lvl w:ilvl="0">
      <w:start w:val="1"/>
      <w:numFmt w:val="none"/>
      <w:lvlText w:val="1.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1">
    <w:nsid w:val="36AC260E"/>
    <w:multiLevelType w:val="multilevel"/>
    <w:tmpl w:val="7B62FDDC"/>
    <w:lvl w:ilvl="0">
      <w:start w:val="1"/>
      <w:numFmt w:val="decimal"/>
      <w:lvlText w:val="%1."/>
      <w:lvlJc w:val="left"/>
      <w:pPr>
        <w:tabs>
          <w:tab w:val="num" w:pos="720"/>
        </w:tabs>
        <w:ind w:left="170" w:hanging="17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720"/>
        </w:tabs>
        <w:ind w:left="113" w:hanging="113"/>
      </w:pPr>
      <w:rPr>
        <w:rFonts w:hint="default"/>
      </w:rPr>
    </w:lvl>
    <w:lvl w:ilvl="2">
      <w:start w:val="1"/>
      <w:numFmt w:val="decimal"/>
      <w:suff w:val="space"/>
      <w:lvlText w:val="%2.%1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1">
    <w:nsid w:val="4F6059CD"/>
    <w:multiLevelType w:val="multilevel"/>
    <w:tmpl w:val="361635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1">
    <w:nsid w:val="7C103784"/>
    <w:multiLevelType w:val="multilevel"/>
    <w:tmpl w:val="780A8F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none"/>
      <w:lvlText w:val="1.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6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activeWritingStyle w:appName="MSWord" w:lang="de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rawingGridVerticalSpacing w:val="299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20"/>
    <w:rsid w:val="00061256"/>
    <w:rsid w:val="00082AB1"/>
    <w:rsid w:val="000A5B9E"/>
    <w:rsid w:val="000A753D"/>
    <w:rsid w:val="000D1D5D"/>
    <w:rsid w:val="000F4B35"/>
    <w:rsid w:val="00131C11"/>
    <w:rsid w:val="00160213"/>
    <w:rsid w:val="0019589C"/>
    <w:rsid w:val="00197331"/>
    <w:rsid w:val="001D40CB"/>
    <w:rsid w:val="001F502F"/>
    <w:rsid w:val="00261687"/>
    <w:rsid w:val="00287221"/>
    <w:rsid w:val="0033343A"/>
    <w:rsid w:val="003737BA"/>
    <w:rsid w:val="003B55D6"/>
    <w:rsid w:val="00412943"/>
    <w:rsid w:val="00416C61"/>
    <w:rsid w:val="005A4620"/>
    <w:rsid w:val="006214A5"/>
    <w:rsid w:val="006634C9"/>
    <w:rsid w:val="006B5947"/>
    <w:rsid w:val="00717C21"/>
    <w:rsid w:val="007376E2"/>
    <w:rsid w:val="007B7C74"/>
    <w:rsid w:val="007E3E58"/>
    <w:rsid w:val="008C073B"/>
    <w:rsid w:val="008F2E93"/>
    <w:rsid w:val="008F524B"/>
    <w:rsid w:val="00925648"/>
    <w:rsid w:val="00954095"/>
    <w:rsid w:val="009D2098"/>
    <w:rsid w:val="009E1960"/>
    <w:rsid w:val="00A02DFD"/>
    <w:rsid w:val="00A54B2D"/>
    <w:rsid w:val="00AA37F0"/>
    <w:rsid w:val="00B75141"/>
    <w:rsid w:val="00C921CE"/>
    <w:rsid w:val="00C967F5"/>
    <w:rsid w:val="00D51329"/>
    <w:rsid w:val="00D64DBE"/>
    <w:rsid w:val="00D73D63"/>
    <w:rsid w:val="00DF6E1A"/>
    <w:rsid w:val="00E035DA"/>
    <w:rsid w:val="00EB578E"/>
    <w:rsid w:val="00EC0DE8"/>
    <w:rsid w:val="00EC6992"/>
    <w:rsid w:val="00F32DAC"/>
    <w:rsid w:val="00F338E7"/>
    <w:rsid w:val="00F4577E"/>
    <w:rsid w:val="00F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60573B-6233-4D90-8D4D-14CA6952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387"/>
      </w:tabs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autoRedefine/>
    <w:qFormat/>
    <w:pPr>
      <w:numPr>
        <w:numId w:val="28"/>
      </w:numPr>
      <w:spacing w:before="360" w:after="120"/>
      <w:outlineLvl w:val="0"/>
    </w:pPr>
    <w:rPr>
      <w:b/>
    </w:rPr>
  </w:style>
  <w:style w:type="paragraph" w:styleId="berschrift2">
    <w:name w:val="heading 2"/>
    <w:basedOn w:val="Standard"/>
    <w:next w:val="Standard"/>
    <w:autoRedefine/>
    <w:qFormat/>
    <w:pPr>
      <w:framePr w:hSpace="181" w:vSpace="181" w:wrap="around" w:vAnchor="text" w:hAnchor="text" w:y="1"/>
      <w:numPr>
        <w:ilvl w:val="1"/>
        <w:numId w:val="24"/>
      </w:numPr>
      <w:spacing w:before="12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autoRedefine/>
    <w:qFormat/>
    <w:pPr>
      <w:numPr>
        <w:ilvl w:val="2"/>
        <w:numId w:val="24"/>
      </w:numPr>
      <w:tabs>
        <w:tab w:val="clear" w:pos="5387"/>
      </w:tabs>
      <w:outlineLvl w:val="2"/>
    </w:pPr>
    <w:rPr>
      <w:b/>
    </w:rPr>
  </w:style>
  <w:style w:type="paragraph" w:styleId="berschrift4">
    <w:name w:val="heading 4"/>
    <w:basedOn w:val="Standard"/>
    <w:next w:val="Standardeinzug"/>
    <w:autoRedefine/>
    <w:qFormat/>
    <w:pPr>
      <w:numPr>
        <w:ilvl w:val="3"/>
        <w:numId w:val="24"/>
      </w:numPr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einzug"/>
    <w:qFormat/>
    <w:pPr>
      <w:numPr>
        <w:ilvl w:val="4"/>
        <w:numId w:val="24"/>
      </w:numPr>
      <w:outlineLvl w:val="4"/>
    </w:pPr>
  </w:style>
  <w:style w:type="paragraph" w:styleId="berschrift6">
    <w:name w:val="heading 6"/>
    <w:basedOn w:val="Standard"/>
    <w:next w:val="Standardeinzug"/>
    <w:qFormat/>
    <w:pPr>
      <w:numPr>
        <w:ilvl w:val="5"/>
        <w:numId w:val="24"/>
      </w:numPr>
      <w:outlineLvl w:val="5"/>
    </w:pPr>
  </w:style>
  <w:style w:type="paragraph" w:styleId="berschrift7">
    <w:name w:val="heading 7"/>
    <w:basedOn w:val="Standard"/>
    <w:next w:val="Standardeinzug"/>
    <w:qFormat/>
    <w:pPr>
      <w:numPr>
        <w:ilvl w:val="6"/>
        <w:numId w:val="24"/>
      </w:numPr>
      <w:outlineLvl w:val="6"/>
    </w:pPr>
  </w:style>
  <w:style w:type="paragraph" w:styleId="berschrift8">
    <w:name w:val="heading 8"/>
    <w:basedOn w:val="Standard"/>
    <w:next w:val="Standardeinzug"/>
    <w:qFormat/>
    <w:pPr>
      <w:numPr>
        <w:ilvl w:val="7"/>
        <w:numId w:val="24"/>
      </w:numPr>
      <w:outlineLvl w:val="7"/>
    </w:pPr>
  </w:style>
  <w:style w:type="paragraph" w:styleId="berschrift9">
    <w:name w:val="heading 9"/>
    <w:basedOn w:val="Standard"/>
    <w:next w:val="Standardeinzug"/>
    <w:qFormat/>
    <w:pPr>
      <w:numPr>
        <w:ilvl w:val="8"/>
        <w:numId w:val="24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lear" w:pos="5387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5387"/>
        <w:tab w:val="center" w:pos="4252"/>
        <w:tab w:val="right" w:pos="9498"/>
      </w:tabs>
      <w:spacing w:after="720"/>
      <w:jc w:val="right"/>
    </w:p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styleId="Anrede">
    <w:name w:val="Salutation"/>
    <w:basedOn w:val="Standard"/>
    <w:pPr>
      <w:spacing w:after="480"/>
    </w:pPr>
  </w:style>
  <w:style w:type="paragraph" w:customStyle="1" w:styleId="Makroknopf">
    <w:name w:val="Makroknopf"/>
    <w:basedOn w:val="Anrede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auto" w:fill="808080"/>
      <w:jc w:val="center"/>
    </w:pPr>
    <w:rPr>
      <w:b/>
      <w:color w:val="FFFFFF"/>
    </w:rPr>
  </w:style>
  <w:style w:type="paragraph" w:customStyle="1" w:styleId="Adr1">
    <w:name w:val="Adr1"/>
    <w:basedOn w:val="Standard"/>
    <w:next w:val="Adr2"/>
  </w:style>
  <w:style w:type="paragraph" w:customStyle="1" w:styleId="Adr2">
    <w:name w:val="Adr2"/>
    <w:basedOn w:val="Adr1"/>
    <w:next w:val="Adr3"/>
  </w:style>
  <w:style w:type="paragraph" w:customStyle="1" w:styleId="Adr3">
    <w:name w:val="Adr3"/>
    <w:basedOn w:val="Adr2"/>
    <w:next w:val="Adr4"/>
  </w:style>
  <w:style w:type="paragraph" w:customStyle="1" w:styleId="Adr4">
    <w:name w:val="Adr4"/>
    <w:basedOn w:val="Adr3"/>
    <w:next w:val="Adr5"/>
  </w:style>
  <w:style w:type="paragraph" w:customStyle="1" w:styleId="Adr5">
    <w:name w:val="Adr5"/>
    <w:basedOn w:val="Adr4"/>
    <w:next w:val="Standard"/>
  </w:style>
  <w:style w:type="paragraph" w:customStyle="1" w:styleId="Adresse">
    <w:name w:val="Adresse"/>
    <w:basedOn w:val="Standard"/>
    <w:next w:val="Adr1"/>
  </w:style>
  <w:style w:type="paragraph" w:customStyle="1" w:styleId="Wappen">
    <w:name w:val="Wappen"/>
    <w:basedOn w:val="Standard"/>
    <w:pPr>
      <w:framePr w:w="907" w:h="1418" w:hRule="exact" w:wrap="around" w:vAnchor="page" w:hAnchor="page" w:x="340" w:y="7202"/>
    </w:pPr>
    <w:rPr>
      <w:rFonts w:ascii="Jarial" w:hAnsi="Jarial"/>
      <w:sz w:val="130"/>
    </w:rPr>
  </w:style>
  <w:style w:type="paragraph" w:customStyle="1" w:styleId="Betreff">
    <w:name w:val="Betreff"/>
    <w:basedOn w:val="Standard"/>
    <w:next w:val="Standard"/>
    <w:pPr>
      <w:spacing w:before="480" w:after="480"/>
    </w:pPr>
    <w:rPr>
      <w:b/>
      <w:sz w:val="28"/>
    </w:rPr>
  </w:style>
  <w:style w:type="paragraph" w:customStyle="1" w:styleId="OrtDatum">
    <w:name w:val="Ort_Datum"/>
    <w:basedOn w:val="Standard"/>
    <w:next w:val="Betreff"/>
    <w:pPr>
      <w:spacing w:after="480"/>
    </w:pPr>
  </w:style>
  <w:style w:type="paragraph" w:customStyle="1" w:styleId="Briefschluss">
    <w:name w:val="Briefschluss"/>
    <w:basedOn w:val="Standard"/>
    <w:pPr>
      <w:spacing w:before="240" w:after="240"/>
    </w:pPr>
  </w:style>
  <w:style w:type="paragraph" w:customStyle="1" w:styleId="Dokumentschluss">
    <w:name w:val="Dokumentschluss"/>
    <w:basedOn w:val="Briefschluss"/>
    <w:pPr>
      <w:framePr w:hSpace="142" w:wrap="around" w:hAnchor="text" w:yAlign="bottom"/>
      <w:spacing w:after="480"/>
    </w:pPr>
  </w:style>
  <w:style w:type="paragraph" w:customStyle="1" w:styleId="MitfreundlichenGrssen">
    <w:name w:val="Mit freundlichen Grüssen"/>
    <w:basedOn w:val="Standard"/>
    <w:pPr>
      <w:spacing w:after="240"/>
      <w:ind w:left="5387"/>
    </w:pPr>
  </w:style>
  <w:style w:type="paragraph" w:customStyle="1" w:styleId="Beilagen">
    <w:name w:val="Beilagen"/>
    <w:basedOn w:val="Standard"/>
    <w:pPr>
      <w:spacing w:before="240"/>
    </w:pPr>
  </w:style>
  <w:style w:type="paragraph" w:customStyle="1" w:styleId="UnserZeichen">
    <w:name w:val="Unser Zeichen"/>
    <w:basedOn w:val="Standard"/>
    <w:next w:val="Standard"/>
  </w:style>
  <w:style w:type="paragraph" w:customStyle="1" w:styleId="Abstand2Zeilen">
    <w:name w:val="Abstand2Zeilen"/>
    <w:basedOn w:val="Standard"/>
    <w:pPr>
      <w:spacing w:after="480"/>
    </w:pPr>
  </w:style>
  <w:style w:type="paragraph" w:customStyle="1" w:styleId="Abstand1Zeile">
    <w:name w:val="Abstand1Zeile"/>
    <w:basedOn w:val="Standard"/>
    <w:pPr>
      <w:spacing w:after="240"/>
    </w:pPr>
  </w:style>
  <w:style w:type="paragraph" w:customStyle="1" w:styleId="WappenOR">
    <w:name w:val="WappenOR"/>
    <w:basedOn w:val="Standard"/>
    <w:pPr>
      <w:jc w:val="right"/>
    </w:pPr>
  </w:style>
  <w:style w:type="paragraph" w:customStyle="1" w:styleId="Abstand3Zeilen">
    <w:name w:val="Abstand3Zeilen"/>
    <w:basedOn w:val="Standard"/>
    <w:next w:val="Standard"/>
    <w:pPr>
      <w:spacing w:after="720"/>
    </w:pPr>
  </w:style>
  <w:style w:type="paragraph" w:customStyle="1" w:styleId="Amtsadresse">
    <w:name w:val="Amtsadresse"/>
    <w:basedOn w:val="Standard"/>
    <w:rPr>
      <w:sz w:val="18"/>
    </w:rPr>
  </w:style>
  <w:style w:type="paragraph" w:customStyle="1" w:styleId="Abstand4Zeilen">
    <w:name w:val="Abstand4Zeilen"/>
    <w:basedOn w:val="Standard"/>
    <w:next w:val="Standard"/>
    <w:pPr>
      <w:spacing w:after="960"/>
    </w:pPr>
  </w:style>
  <w:style w:type="paragraph" w:customStyle="1" w:styleId="Einzug2Zeilen">
    <w:name w:val="Einzug2Zeilen"/>
    <w:basedOn w:val="Abstand2Zeilen"/>
    <w:pPr>
      <w:ind w:left="284" w:hanging="284"/>
    </w:pPr>
  </w:style>
  <w:style w:type="paragraph" w:customStyle="1" w:styleId="Einzug1Zeilen">
    <w:name w:val="Einzug1Zeilen"/>
    <w:basedOn w:val="Einzug2Zeilen"/>
    <w:pPr>
      <w:spacing w:after="240"/>
    </w:pPr>
  </w:style>
  <w:style w:type="paragraph" w:customStyle="1" w:styleId="Einzug4cm">
    <w:name w:val="Einzug4cm"/>
    <w:basedOn w:val="Abstand2Zeilen"/>
    <w:pPr>
      <w:ind w:left="2268" w:hanging="2268"/>
    </w:pPr>
  </w:style>
  <w:style w:type="paragraph" w:customStyle="1" w:styleId="Abstand1ZeileVor">
    <w:name w:val="Abstand1ZeileVor"/>
    <w:basedOn w:val="Standard"/>
    <w:pPr>
      <w:spacing w:before="240"/>
    </w:pPr>
  </w:style>
  <w:style w:type="paragraph" w:customStyle="1" w:styleId="Amt">
    <w:name w:val="Amt"/>
    <w:basedOn w:val="Standard"/>
    <w:rPr>
      <w:b/>
      <w:sz w:val="18"/>
    </w:rPr>
  </w:style>
  <w:style w:type="paragraph" w:customStyle="1" w:styleId="Abteilung">
    <w:name w:val="Abteilung"/>
    <w:basedOn w:val="Standard"/>
    <w:rPr>
      <w:sz w:val="18"/>
    </w:rPr>
  </w:style>
  <w:style w:type="paragraph" w:customStyle="1" w:styleId="Einzug1Zeile">
    <w:name w:val="Einzug1Zeile"/>
    <w:basedOn w:val="Einzug2Zeilen"/>
    <w:pPr>
      <w:tabs>
        <w:tab w:val="clear" w:pos="5387"/>
      </w:tabs>
      <w:spacing w:after="240"/>
    </w:pPr>
  </w:style>
  <w:style w:type="paragraph" w:customStyle="1" w:styleId="UnserZeichen0">
    <w:name w:val="UnserZeichen"/>
    <w:basedOn w:val="Standard"/>
    <w:pPr>
      <w:spacing w:after="960"/>
    </w:pPr>
    <w:rPr>
      <w:sz w:val="20"/>
    </w:rPr>
  </w:style>
  <w:style w:type="paragraph" w:customStyle="1" w:styleId="Einzug4cmAbst2">
    <w:name w:val="Einzug4cmAbst2"/>
    <w:basedOn w:val="Abstand2Zeilen"/>
    <w:pPr>
      <w:ind w:left="2268" w:hanging="2268"/>
    </w:pPr>
  </w:style>
  <w:style w:type="paragraph" w:customStyle="1" w:styleId="Kopfzeile1">
    <w:name w:val="Kopfzeile1"/>
    <w:basedOn w:val="Standard"/>
    <w:rPr>
      <w:b/>
    </w:rPr>
  </w:style>
  <w:style w:type="paragraph" w:customStyle="1" w:styleId="Kopfzeile2">
    <w:name w:val="Kopfzeile2"/>
    <w:basedOn w:val="Standard"/>
  </w:style>
  <w:style w:type="paragraph" w:customStyle="1" w:styleId="Invers">
    <w:name w:val="Invers"/>
    <w:basedOn w:val="Standard"/>
    <w:pPr>
      <w:shd w:val="solid" w:color="auto" w:fill="auto"/>
      <w:spacing w:before="48"/>
    </w:pPr>
    <w:rPr>
      <w:color w:val="FFFFFF"/>
      <w:sz w:val="12"/>
    </w:rPr>
  </w:style>
  <w:style w:type="paragraph" w:customStyle="1" w:styleId="EinzugEinsArial11">
    <w:name w:val="EinzugEinsArial11"/>
    <w:basedOn w:val="Standard"/>
    <w:pPr>
      <w:tabs>
        <w:tab w:val="left" w:pos="284"/>
      </w:tabs>
      <w:spacing w:line="360" w:lineRule="auto"/>
      <w:ind w:left="284" w:hanging="284"/>
    </w:pPr>
  </w:style>
  <w:style w:type="paragraph" w:customStyle="1" w:styleId="EinzugZweiArial11">
    <w:name w:val="EinzugZweiArial11"/>
    <w:basedOn w:val="Standard"/>
    <w:pPr>
      <w:tabs>
        <w:tab w:val="left" w:pos="284"/>
        <w:tab w:val="left" w:pos="567"/>
      </w:tabs>
      <w:spacing w:line="360" w:lineRule="auto"/>
      <w:ind w:left="567" w:hanging="567"/>
    </w:pPr>
  </w:style>
  <w:style w:type="table" w:styleId="Tabellenraster">
    <w:name w:val="Table Grid"/>
    <w:basedOn w:val="NormaleTabelle"/>
    <w:rsid w:val="00160213"/>
    <w:pPr>
      <w:tabs>
        <w:tab w:val="left" w:pos="5387"/>
      </w:tabs>
      <w:overflowPunct w:val="0"/>
      <w:autoSpaceDE w:val="0"/>
      <w:autoSpaceDN w:val="0"/>
      <w:adjustRightInd w:val="0"/>
      <w:ind w:left="57" w:right="57"/>
      <w:jc w:val="both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Vor6ptZeilenabstandGenau16pt">
    <w:name w:val="Formatvorlage Vor:  6 pt Zeilenabstand:  Genau 16 pt"/>
    <w:basedOn w:val="Standard"/>
    <w:rsid w:val="00E035DA"/>
    <w:pPr>
      <w:spacing w:before="120" w:line="32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Jahresbericht der Datenschutzaufsichtsstelle der Gemeinde</vt:lpstr>
    </vt:vector>
  </TitlesOfParts>
  <Company>JGK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musterbeispiel-jahresbericht-kommune-de</dc:title>
  <dc:subject/>
  <dc:creator>ueli.buri@be.ch</dc:creator>
  <cp:keywords>musterbeispiel-jahresbericht-kommune-de</cp:keywords>
  <dc:description/>
  <cp:lastModifiedBy>Bennet Anders, DIJ-DSA</cp:lastModifiedBy>
  <cp:revision>5</cp:revision>
  <cp:lastPrinted>2011-11-14T09:27:00Z</cp:lastPrinted>
  <dcterms:created xsi:type="dcterms:W3CDTF">2021-10-23T14:07:00Z</dcterms:created>
  <dcterms:modified xsi:type="dcterms:W3CDTF">2021-10-28T13:59:00Z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REF">
    <vt:lpwstr>109314074122223</vt:lpwstr>
  </property>
  <property fmtid="{D5CDD505-2E9C-101B-9397-08002B2CF9AE}" pid="3" name="P_REF">
    <vt:lpwstr>0</vt:lpwstr>
  </property>
  <property fmtid="{D5CDD505-2E9C-101B-9397-08002B2CF9AE}" pid="4" name="G_YAG">
    <vt:lpwstr>09.1020</vt:lpwstr>
  </property>
  <property fmtid="{D5CDD505-2E9C-101B-9397-08002B2CF9AE}" pid="5" name="G_OTC">
    <vt:lpwstr/>
  </property>
  <property fmtid="{D5CDD505-2E9C-101B-9397-08002B2CF9AE}" pid="6" name="G_OTT">
    <vt:lpwstr/>
  </property>
</Properties>
</file>